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9B3" w:rsidRDefault="00BF09B3" w:rsidP="006F3DE3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Style w:val="95pt"/>
          <w:rFonts w:eastAsia="TimesNewRomanPS-ItalicMT"/>
        </w:rPr>
        <w:t>Техническое обслуживание сельскохозяйственных машин</w:t>
      </w:r>
      <w:r w:rsidRPr="006F3D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990ED2" w:rsidRDefault="00990ED2" w:rsidP="00990ED2">
      <w:pPr>
        <w:pStyle w:val="2"/>
        <w:shd w:val="clear" w:color="auto" w:fill="FFFFFF"/>
        <w:jc w:val="center"/>
        <w:rPr>
          <w:rFonts w:ascii="Arial" w:hAnsi="Arial" w:cs="Arial"/>
          <w:color w:val="0066AA"/>
        </w:rPr>
      </w:pPr>
      <w:r>
        <w:rPr>
          <w:rFonts w:ascii="Arial" w:hAnsi="Arial" w:cs="Arial"/>
          <w:color w:val="0066AA"/>
        </w:rPr>
        <w:t>Техническое обслуживание</w:t>
      </w:r>
    </w:p>
    <w:p w:rsidR="00990ED2" w:rsidRDefault="00990ED2" w:rsidP="00990ED2">
      <w:pPr>
        <w:jc w:val="right"/>
        <w:rPr>
          <w:rFonts w:ascii="Times New Roman" w:hAnsi="Times New Roman" w:cs="Times New Roman"/>
        </w:rPr>
      </w:pPr>
      <w:hyperlink r:id="rId5" w:history="1">
        <w:r>
          <w:rPr>
            <w:rStyle w:val="a3"/>
          </w:rPr>
          <w:t>Версия для печати</w:t>
        </w:r>
      </w:hyperlink>
    </w:p>
    <w:p w:rsidR="00990ED2" w:rsidRDefault="00990ED2" w:rsidP="00990ED2">
      <w:pPr>
        <w:pStyle w:val="1"/>
        <w:shd w:val="clear" w:color="auto" w:fill="FFFFFF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4. ТЕХНИЧЕСКОЕ ОБСЛУЖИВАНИЕ</w:t>
      </w:r>
    </w:p>
    <w:p w:rsidR="00990ED2" w:rsidRDefault="00990ED2" w:rsidP="00990ED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Сельскохозяйственные машины работают в трудных условиях. Пыль, грязь, снег попадают в трущиеся узлы, вызывают усиленный механический износ их. Неровности поля приводят к возникновению динамической нагрузки на отдельные соединения и их поломке.</w:t>
      </w:r>
    </w:p>
    <w:p w:rsidR="00990ED2" w:rsidRDefault="00990ED2" w:rsidP="00990ED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процессе работы нарушается регулировка машины, то есть изменяется взаимное расположение деталей в результате механического износа и ослабления креплений.</w:t>
      </w:r>
    </w:p>
    <w:p w:rsidR="00990ED2" w:rsidRDefault="00990ED2" w:rsidP="00990ED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Смазочные вещества под действием высоких температур и попадания в них посторонних примесей теряют свои первоначальные свойства, а это увеличивает износ деталей.</w:t>
      </w:r>
    </w:p>
    <w:p w:rsidR="00990ED2" w:rsidRDefault="00990ED2" w:rsidP="00990ED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системе охлаждения трактора образуется накипь, в топливных, масляных и воздушных фильтрах задерживаются загрязнения, образуется нагар на головках блоков, камерах сгорания, клапанах, что приводит также к изменению работы двигателя.</w:t>
      </w:r>
    </w:p>
    <w:p w:rsidR="00990ED2" w:rsidRDefault="00990ED2" w:rsidP="00990ED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Кроме   перечисленных  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факторов,   </w:t>
      </w:r>
      <w:proofErr w:type="gramEnd"/>
      <w:r>
        <w:rPr>
          <w:rFonts w:ascii="Arial" w:hAnsi="Arial" w:cs="Arial"/>
          <w:color w:val="000000"/>
          <w:sz w:val="21"/>
          <w:szCs w:val="21"/>
        </w:rPr>
        <w:t>детали машин стареют, теряют свою первоначальную прочность.</w:t>
      </w:r>
    </w:p>
    <w:p w:rsidR="00990ED2" w:rsidRDefault="00990ED2" w:rsidP="00990ED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Большой износ вызывает коррозия металлов, особенно когда машины длительно не используются.</w:t>
      </w:r>
    </w:p>
    <w:p w:rsidR="00990ED2" w:rsidRDefault="00990ED2" w:rsidP="00990ED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результате всех этих причин машина теряет свою работоспособность, преждевременно выходит из строя, чем наносится большой ущерб народному хозяйству.</w:t>
      </w:r>
    </w:p>
    <w:p w:rsidR="00990ED2" w:rsidRDefault="00990ED2" w:rsidP="00990ED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Для уменьшения влияния всех этих факторов, продления сроков службы машин в нашей стране разработан обязательный комплекс, называемый планово-предупредительной системой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обслуживания  машинно</w:t>
      </w:r>
      <w:proofErr w:type="gramEnd"/>
      <w:r>
        <w:rPr>
          <w:rFonts w:ascii="Arial" w:hAnsi="Arial" w:cs="Arial"/>
          <w:color w:val="000000"/>
          <w:sz w:val="21"/>
          <w:szCs w:val="21"/>
        </w:rPr>
        <w:t>-тракторного парка.</w:t>
      </w:r>
    </w:p>
    <w:p w:rsidR="00990ED2" w:rsidRDefault="00990ED2" w:rsidP="00990ED2">
      <w:pPr>
        <w:pStyle w:val="2"/>
        <w:shd w:val="clear" w:color="auto" w:fill="FFFFFF"/>
        <w:jc w:val="center"/>
        <w:rPr>
          <w:rFonts w:ascii="Arial" w:hAnsi="Arial" w:cs="Arial"/>
          <w:color w:val="0066AA"/>
        </w:rPr>
      </w:pPr>
      <w:r>
        <w:rPr>
          <w:rFonts w:ascii="Arial" w:hAnsi="Arial" w:cs="Arial"/>
          <w:color w:val="0066AA"/>
        </w:rPr>
        <w:t>Содержание технического обслуживания</w:t>
      </w:r>
    </w:p>
    <w:p w:rsidR="00990ED2" w:rsidRDefault="00990ED2" w:rsidP="00990ED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Техническое обслуживание — это совокупность обязательных операций по проверке, очистке, смазке, креплению и регулировке деталей и узлов машин, имеющих целью — предупредить преждевременные износы, появление неисправностей и поломок и обеспечить работоспособное состояние машины. Техническое обслуживание является профилактическим.</w:t>
      </w:r>
    </w:p>
    <w:p w:rsidR="00990ED2" w:rsidRDefault="00990ED2" w:rsidP="00990ED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Система технического обслуживания машинно-тракторного парка включает: эксплуатационную обкатку, техническое обслуживание, периодический технический осмотр, ремонт и хранение.</w:t>
      </w:r>
    </w:p>
    <w:p w:rsidR="00990ED2" w:rsidRDefault="00990ED2" w:rsidP="00990ED2">
      <w:pPr>
        <w:pStyle w:val="2"/>
        <w:shd w:val="clear" w:color="auto" w:fill="FFFFFF"/>
        <w:jc w:val="center"/>
        <w:rPr>
          <w:rFonts w:ascii="Arial" w:hAnsi="Arial" w:cs="Arial"/>
          <w:color w:val="0066AA"/>
        </w:rPr>
      </w:pPr>
      <w:r>
        <w:rPr>
          <w:rFonts w:ascii="Arial" w:hAnsi="Arial" w:cs="Arial"/>
          <w:color w:val="0066AA"/>
        </w:rPr>
        <w:t>Обкатка машин</w:t>
      </w:r>
    </w:p>
    <w:p w:rsidR="00990ED2" w:rsidRDefault="00990ED2" w:rsidP="00990ED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Эксплуатационная обкатка — это процесс приработки трущихся сопряженных деталей новой или отремонтированной машины до ввода ее в нормальную эксплуатацию. В этот период детали прирабатываются друг к другу. Как правило, после изготовления на заводе детали имеют на своей поверхности шероховатость. В процессе работы неровности одной детали ударяют по другой, выбивая в этом месте смазку. Если в этот период дать большую нагрузку, то в месте ударов могут получиться выбоины,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выкрашивание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что ведет к выходу машины из строя.</w:t>
      </w:r>
    </w:p>
    <w:p w:rsidR="00990ED2" w:rsidRDefault="00990ED2" w:rsidP="00990ED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 новых и отремонтированных машин в период приработки ослабевают крепления узлов, деталей, нарушаются зазоры. Если не принять меры по устранению этих явлений, то может произойти авария.</w:t>
      </w:r>
    </w:p>
    <w:p w:rsidR="00990ED2" w:rsidRDefault="00990ED2" w:rsidP="00990ED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заводах и ремонтных предприятиях производят частичную обкатку машин. При получении ее хозяйством обкатка должна продолжаться в полевых условиях по режимам, указанным в инструкции завода-изготовителя, которая прилагается к каждой машине.</w:t>
      </w:r>
    </w:p>
    <w:p w:rsidR="00990ED2" w:rsidRDefault="00990ED2" w:rsidP="00990ED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Общие правила обкатки заключаются в следующем.</w:t>
      </w:r>
    </w:p>
    <w:p w:rsidR="00990ED2" w:rsidRDefault="00990ED2" w:rsidP="00990ED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 время обкатки машины следят, чтобы не было ударов, стуков, несвойственных шумов. В случае их возникновения машину останавливают и устраняют дефект.</w:t>
      </w:r>
    </w:p>
    <w:p w:rsidR="00990ED2" w:rsidRDefault="00990ED2" w:rsidP="00990ED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Соблюдают температурный режим машины в целом и отдельных ее узлов и агрегатов, учитывая, что при перегреве может произойти поломка.</w:t>
      </w:r>
    </w:p>
    <w:p w:rsidR="00990ED2" w:rsidRDefault="00990ED2" w:rsidP="00990ED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Чаще меняют смазку в узлах машины, так как мелкие металлические частицы с прирабатывающихся поверхностей попадают в смазку и выводят детали из строя. После окончания обкатки промывают поддон картера двигателя, картеры коробки    перемены   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передач,   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заднего моста и заправляют свежим маслом.</w:t>
      </w:r>
    </w:p>
    <w:p w:rsidR="00990ED2" w:rsidRDefault="00990ED2" w:rsidP="00990ED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Правильная и тщательная обкатка машин способствует надежному длительному сроку ее эксплуатации.</w:t>
      </w:r>
    </w:p>
    <w:p w:rsidR="00990ED2" w:rsidRDefault="00990ED2" w:rsidP="00990ED2">
      <w:pPr>
        <w:pStyle w:val="2"/>
        <w:shd w:val="clear" w:color="auto" w:fill="FFFFFF"/>
        <w:jc w:val="center"/>
        <w:rPr>
          <w:rFonts w:ascii="Arial" w:hAnsi="Arial" w:cs="Arial"/>
          <w:color w:val="0066AA"/>
        </w:rPr>
      </w:pPr>
      <w:r>
        <w:rPr>
          <w:rFonts w:ascii="Arial" w:hAnsi="Arial" w:cs="Arial"/>
          <w:color w:val="0066AA"/>
        </w:rPr>
        <w:t>Виды технического обслуживания</w:t>
      </w:r>
    </w:p>
    <w:p w:rsidR="00990ED2" w:rsidRDefault="00990ED2" w:rsidP="00990ED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Техническое обслуживание машинно-тракторного парка проводят обязательно после выработки определенного количества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мото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-часов или расходования определенного количества топлива. Машина, не прошедшая очередного технического обслуживания, к дальнейшей работе не допускается. Для тракторов в процессе их использования независимо от их технического состояния установлены следующие виды планового технического обслуживания:</w:t>
      </w:r>
    </w:p>
    <w:p w:rsidR="00990ED2" w:rsidRDefault="00990ED2" w:rsidP="00990ED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ежесменное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техническое обслуживание  (ЕТО);</w:t>
      </w:r>
    </w:p>
    <w:p w:rsidR="00990ED2" w:rsidRDefault="00990ED2" w:rsidP="00990ED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первое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техническое обслуживание  (ТО-1);</w:t>
      </w:r>
    </w:p>
    <w:p w:rsidR="00990ED2" w:rsidRDefault="00990ED2" w:rsidP="00990ED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второе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техническое обслуживание (ТО-2);</w:t>
      </w:r>
    </w:p>
    <w:p w:rsidR="00990ED2" w:rsidRDefault="00990ED2" w:rsidP="00990ED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третье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техническое обслуживание (ТО-3);</w:t>
      </w:r>
    </w:p>
    <w:p w:rsidR="00990ED2" w:rsidRDefault="00990ED2" w:rsidP="00990ED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сезонное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техническое обслуживание (СТО).</w:t>
      </w:r>
    </w:p>
    <w:p w:rsidR="00990ED2" w:rsidRDefault="00990ED2" w:rsidP="00990ED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Периодичность технического обслуживания и ремонта тракторов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мото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-часах единая для всех тракторов, а в килограммах израсходованного топлива — разная и зависит от часового расхода топлива двигателем (табл. 17). Сезонное техническое обслуживание проводят при переходе с летней на зимнюю эксплуатацию и наоборот.</w:t>
      </w:r>
    </w:p>
    <w:p w:rsidR="00990ED2" w:rsidRDefault="00990ED2" w:rsidP="00990ED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Отклонение сроков проведения технического обслуживания в силу производственной необходимости допускается ±10% от нормы.</w:t>
      </w:r>
    </w:p>
    <w:p w:rsidR="00990ED2" w:rsidRDefault="00990ED2" w:rsidP="00990ED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Организация технического обслуживания машинно-тракторного парка требует точной системы планирования, учета и контроля за проведением технического обслуживания и ремонтов. Основными документами при этом являются: годовой план технического обслуживания и ремонтов, в котором отражены затраты на техническое обслуживание и ремонт, трудоемкость работ и т. д.; график проведения технического обслуживания и ремонтов; журнал использования техники, технические паспорта и книги учета затрат.</w:t>
      </w:r>
    </w:p>
    <w:p w:rsidR="00990ED2" w:rsidRDefault="00990ED2" w:rsidP="00990ED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Из двух видов учета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мото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-часы и килограммы израсходованного топлива) наибольшее распространение получил способ учета межремонтных сроков по израсходованному топливу. Он заключается в том, что после проведения очередного технического обслуживания мастером-наладчиком выдается механизатору заправочный талон (жетон) на определенный лимит топлива.</w:t>
      </w:r>
    </w:p>
    <w:p w:rsidR="00990ED2" w:rsidRDefault="00990ED2" w:rsidP="00990ED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После выдачи топлива талон (жетон) забирается у тракториста и передается заправщиком бригадиру, механику или мастеру-наладчику, которые совместно с главным инженером хозяйства определяют очередной вид технического обслуживания и время его проведения.</w:t>
      </w:r>
    </w:p>
    <w:p w:rsidR="00990ED2" w:rsidRDefault="00990ED2" w:rsidP="00990ED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Без талона (жетона) заправщик не выдает на трактор горючие и смазочные материалы.</w:t>
      </w:r>
    </w:p>
    <w:p w:rsidR="00990ED2" w:rsidRDefault="00990ED2" w:rsidP="00990ED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каждое выполненное техническое обслуживание составляется акт, который передается в бухгалтерию. Он служит основанием для начисления заработной платы мастеру-наладчику, механизатору. Запасные части, горючие и смазочные материалы также списываются в соответствии с записями в акте.</w:t>
      </w:r>
    </w:p>
    <w:p w:rsidR="00990ED2" w:rsidRDefault="00990ED2" w:rsidP="00990ED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Операции технического обслуживания трактора для конкретной марки проводят по правилам, которые утверждены для этого трактора.</w:t>
      </w:r>
    </w:p>
    <w:p w:rsidR="00990ED2" w:rsidRDefault="00990ED2" w:rsidP="00990ED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Ежесменное техническое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обcлуживание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проводят в поле на поворотной полосе или на бригадном стане. Оно заключается в наружной очистке от пыли и грязи, осмотре узлов, проверке креплений, устранении течи, проверке уровня воды, топлива, масла и электролита в батарее, проверке работы контрольных приборов, сигнализации, агрегатов трактора и состояния шин. При работе в пыльных условиях особое внимание уделяют обслуживанию воздухоочистителя и радиатора.</w:t>
      </w:r>
    </w:p>
    <w:p w:rsidR="00990ED2" w:rsidRDefault="00990ED2" w:rsidP="00990ED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Первое техническое обслуживание (ТО-1) включает операции ежесменного технического обслуживания и дополнительные операции: мойку и смазку узлов, промывку кассет - воздухоочистителя и замену масла, проверку батарей аккумуляторов, проверку давления воздуха в шинах и регулировку механизмов,</w:t>
      </w:r>
    </w:p>
    <w:p w:rsidR="00990ED2" w:rsidRDefault="00990ED2" w:rsidP="00990ED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Второе техническое обслуживание (ТО-2) включает все операции первого технического обслуживания и допол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нительные операции: смену масла в картере двигателя, топливного насоса и регулятора числа оборотов, регулировку узлов, механизмов управления трактора, проверку, очистку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промызку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деталей системы питания, смазки, гидравлики.</w:t>
      </w:r>
    </w:p>
    <w:p w:rsidR="00990ED2" w:rsidRDefault="00990ED2" w:rsidP="00990ED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Третье техническое обслуживание (ТО-3) включает все операции второго технического обслуживания и допол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нительные операции: удаление шлама и накипи из системы охлаждения, промывку и смену смазки во всех картерах узлов, проверку и регулировку топливной аппаратуры, агрегатов системы смазки, гидравлики, электрооборудования. При этом техническом обслуживании проводят общее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безразборное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диагностирование технического состояния машины и решают вопрос о дальнейшей ее эксплуатации или постановке в ремонт. Третье техническое обслуживание проводят на пункте технического обслуживания.</w:t>
      </w:r>
    </w:p>
    <w:p w:rsidR="00990ED2" w:rsidRDefault="00990ED2" w:rsidP="00990ED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Сезонное техническое обслуживание проводят при переходе к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осеннезимнему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весеннелетнему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периодам эксплуатации. При этом промывают систему охлаждения, топливные баки, фильтры,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топливопроводы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заменяют зимние или летние сорта масел, переводят электрооборудование на зимний или летний режим работы.</w:t>
      </w:r>
    </w:p>
    <w:p w:rsidR="00990ED2" w:rsidRDefault="00990ED2" w:rsidP="00990ED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Техническое обслуживание сельскохозяйственных машин подразделяется на ежесменное, периодическое (комбайнов),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послесезонное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990ED2" w:rsidRDefault="00990ED2" w:rsidP="00990ED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ежесменном техническом обслуживании очищают рабочие органы и при необходимости регулируют их, проверяют и подтягивают крепления, проверяют Смазку, устраняют неисправности.</w:t>
      </w:r>
    </w:p>
    <w:p w:rsidR="00990ED2" w:rsidRDefault="00990ED2" w:rsidP="00990ED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послесезонном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техническом обслуживании очищают машину, проводят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безразборное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диагностирование узлов и агрегатов для определения потребности в ремонте или пригодности к дальнейшей эксплуатации.</w:t>
      </w:r>
    </w:p>
    <w:p w:rsidR="00990ED2" w:rsidRDefault="00990ED2" w:rsidP="00990ED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Периодический технический осмотр машин производится специальными комиссиями один-два раза в год для контроля за правильной эксплуатацией машинно-тракторного парка и проверки его технического состояния. К осмотру хозяйство готовит все имеющиеся машины.  Результаты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осмотpa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оформляются актом, по которому принимаются соответствующие меры.</w:t>
      </w:r>
    </w:p>
    <w:p w:rsidR="00990ED2" w:rsidRDefault="00990ED2" w:rsidP="00990ED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Ремонт техники требуется для поддержания или восстановления исправности и работоспособности машины.</w:t>
      </w:r>
    </w:p>
    <w:p w:rsidR="00990ED2" w:rsidRDefault="00990ED2" w:rsidP="00990ED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Ремонты подразделяются на текущий и капитальный. Текущему ремонту подвергаются все машины (тракторы, комбайны и сельскохозяйственные машины), капитальному — тракторы и комбайны.</w:t>
      </w:r>
    </w:p>
    <w:p w:rsidR="00990ED2" w:rsidRDefault="00990ED2" w:rsidP="00990ED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текущем ремонте предусматривается частичная разборка машины. Как правило, один из ее узлов капитально ремонтируют, а остальные подвергают тщательному контролю.</w:t>
      </w:r>
    </w:p>
    <w:p w:rsidR="00990ED2" w:rsidRDefault="00990ED2" w:rsidP="00990ED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капитальном ремонте полностью восстанавливают работоспособность машины. Капитальный ремонт проводят в специализированных ремонтных мастерских или на заводах.</w:t>
      </w:r>
    </w:p>
    <w:p w:rsidR="00990ED2" w:rsidRDefault="00990ED2" w:rsidP="00990ED2">
      <w:pPr>
        <w:pStyle w:val="2"/>
        <w:shd w:val="clear" w:color="auto" w:fill="FFFFFF"/>
        <w:jc w:val="center"/>
        <w:rPr>
          <w:rFonts w:ascii="Arial" w:hAnsi="Arial" w:cs="Arial"/>
          <w:color w:val="0066AA"/>
        </w:rPr>
      </w:pPr>
      <w:r>
        <w:rPr>
          <w:rFonts w:ascii="Arial" w:hAnsi="Arial" w:cs="Arial"/>
          <w:color w:val="0066AA"/>
        </w:rPr>
        <w:t>Средства   технического обслуживания</w:t>
      </w:r>
    </w:p>
    <w:p w:rsidR="00990ED2" w:rsidRDefault="00990ED2" w:rsidP="00990ED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Базой для проведения технического обслуживания машин служит стационарный пункт технического обслуживания (ПТО) хозяйства и стационарные ПТО «Сельхозтехники» для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энергонасыщенных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тракторов К-701, К-700, Т-150.</w:t>
      </w:r>
    </w:p>
    <w:p w:rsidR="00990ED2" w:rsidRDefault="00990ED2" w:rsidP="00990ED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нашей стране широко внедрен метод обслуживания техники механизированными звеньями мастеров-наладчиков. Во главе такого звена ставят опытного механизатора или механика.</w:t>
      </w:r>
    </w:p>
    <w:p w:rsidR="00990ED2" w:rsidRDefault="00990ED2" w:rsidP="00990ED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Звенья обеспечивают передвижными механизированными агрегатами АТУ-А, АТУ-АМ и АТУ-4822, которые монтируются на шасси автомобиля; АТУ-П, АТУ-1500Д —на шасси тракторного прицепа; АТУ-С (АТУ-1768Б) — на самоходном тракторном шасси.</w:t>
      </w:r>
    </w:p>
    <w:p w:rsidR="00990ED2" w:rsidRDefault="00990ED2" w:rsidP="00990ED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Эти агрегаты позволяют проводить ТО-1, ТО-2 за тракторами, комбайнами и другими сложными сельскохозяйственными машинами в полевых условиях. В проведении их мастеру-наладчику помогает механизатор. Для лучшего распределения операций между ними составляют технологические карты выполнения технического обслуживания.</w:t>
      </w:r>
    </w:p>
    <w:p w:rsidR="00990ED2" w:rsidRDefault="00990ED2" w:rsidP="00990ED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Для подвоза горючего, воды и заправки машин на месте работы используют заправочные агрегаты МЗ-3904 на шасси автомобиля и МЗ-3905Т — на шасси двухосного тракторного прицепа.</w:t>
      </w:r>
    </w:p>
    <w:p w:rsidR="00990ED2" w:rsidRDefault="00990ED2" w:rsidP="00990ED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Колхозы и совхозы получают также передвижные ремонтные мастерские марки МПР-817А (ГОСНИТИ-2), МПР-3901 и ПУ-МЗ-3703, имеющие все необходимое оборудование для выполнения сварочных, слесарных и регулировочных работ.</w:t>
      </w:r>
    </w:p>
    <w:p w:rsidR="00990ED2" w:rsidRDefault="00990ED2" w:rsidP="00990ED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последние годы в сельском хозяйстве стало быстро развиваться техническое диагностирование машин. В центральных ремонтных мастерских колхозов, совхозов, объединений «Сельхозтехника» начали создавать стационарные пункты диагностирования тракторов и сельскохозяйственных машин, позволяющие определить техническое состояние трактора без разборки его узлов.</w:t>
      </w:r>
    </w:p>
    <w:p w:rsidR="00990ED2" w:rsidRDefault="00990ED2" w:rsidP="00990ED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этих целей предназначены передвижная диагностическая установка КИ-4270-ГОСНИТИ, передвижные ремонтно-диагностические мастерские МПР-817Д-ГОСНИТИ, МПР-992У-ГОСНИТИ и электронная диагностическая установка «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Урожай»-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(стационарная).</w:t>
      </w:r>
    </w:p>
    <w:p w:rsidR="00990ED2" w:rsidRDefault="00990ED2" w:rsidP="00990ED2">
      <w:pPr>
        <w:pStyle w:val="2"/>
        <w:shd w:val="clear" w:color="auto" w:fill="FFFFFF"/>
        <w:jc w:val="center"/>
        <w:rPr>
          <w:rFonts w:ascii="Arial" w:hAnsi="Arial" w:cs="Arial"/>
          <w:color w:val="0066AA"/>
        </w:rPr>
      </w:pPr>
      <w:r>
        <w:rPr>
          <w:rFonts w:ascii="Arial" w:hAnsi="Arial" w:cs="Arial"/>
          <w:color w:val="0066AA"/>
        </w:rPr>
        <w:t>Хранение   техники</w:t>
      </w:r>
    </w:p>
    <w:p w:rsidR="00990ED2" w:rsidRDefault="00990ED2" w:rsidP="00990ED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Хранение сельскохозяйственных машин является составной частью планово-предупредительной системы технического обслуживания машинно-тракторного парка. Оно должно быть налажено в каждом хозяйстве. Основным документом, определяющим правильное хранение техники, является ГОСТ 7751—71 — «Техника, используемая в сельском хозяйстве. Правила хранения». Он распространяется на тракторы, автомобили, другие сельскохозяйственные машины и оборудование животноводческих ферм, подлежащих сезонному и периодическому хранению в нерабочий период и период ремонта.</w:t>
      </w:r>
    </w:p>
    <w:p w:rsidR="00990ED2" w:rsidRDefault="00990ED2" w:rsidP="00990ED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Стандартом установлены общие правила хранения машин в колхозах, совхозах, торговых базах объединений «Сельхозтехника» и других сельскохозяйственных предприятий.</w:t>
      </w:r>
    </w:p>
    <w:p w:rsidR="00990ED2" w:rsidRDefault="00990ED2" w:rsidP="00990ED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Существуют три способа хранения: закрытый, открытый и комбинированный.</w:t>
      </w:r>
    </w:p>
    <w:p w:rsidR="00990ED2" w:rsidRDefault="00990ED2" w:rsidP="00990ED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закрытом способе вся техника хранится в гаражах и сараях. Это самый надежный способ защиты машин от воздействия атмосферы, разукомплектования и требует наименьших затрат при подготовке и постановке машин на хранение.</w:t>
      </w:r>
    </w:p>
    <w:p w:rsidR="00990ED2" w:rsidRDefault="00990ED2" w:rsidP="00990ED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открытом способе вся техника хранится на открытых площадках. Для этого их специально оборудуют: огораживают, освещают, строят отдельные полосы или целые площадки с твердым покрытием, делают специальные подставки, тумбы из бетона или металла для установки на них машин. Опыт многих хозяйств страны показывает, что на таких площадках достигается надлежащая сохранность машин.</w:t>
      </w:r>
    </w:p>
    <w:p w:rsidR="00990ED2" w:rsidRDefault="00990ED2" w:rsidP="00990ED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При комбинированном способе в гаражах и сараях хранят ответственные дорогостоящие узлы и детали машин, которые могут легко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подвергнуться  порче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при непосредственном воздействии атмосферных факторов, остальные части хранят на открытых площадках.</w:t>
      </w:r>
    </w:p>
    <w:p w:rsidR="00990ED2" w:rsidRDefault="00990ED2" w:rsidP="00990ED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Места для хранения машин, оборудованные соответствующим образом, называют машинными дворами.</w:t>
      </w:r>
    </w:p>
    <w:p w:rsidR="00990ED2" w:rsidRDefault="00990ED2" w:rsidP="00990ED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Ма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шинный двор — это комплекс сооружений, инженерно-технических объектов и площадок, предназначенных для технического обслуживания и хранения сельскохозяйственной техники.</w:t>
      </w:r>
    </w:p>
    <w:p w:rsidR="00990ED2" w:rsidRDefault="00990ED2" w:rsidP="00990ED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Машинные дворы подразделяются на центральные (на центральных усадьбах хозяйства) и производственные (в бригадах, отделениях).</w:t>
      </w:r>
    </w:p>
    <w:p w:rsidR="00990ED2" w:rsidRDefault="00990ED2" w:rsidP="00990ED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центральном машинном дворе оборудуют площадку или эстакаду для мойки машин, разгрузочно-погрузочную площадку с подъемно-транспортным оборудованием, склад для хранения запасных частей, узлов, деталей, резины и аккумуляторных батарей, снимаемых с машины.</w:t>
      </w:r>
    </w:p>
    <w:p w:rsidR="00990ED2" w:rsidRDefault="00990ED2" w:rsidP="00990ED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Производственный машинный двор имеет площадки для хранения техники, мойки машин, регулировки рабочих органов машин, а также склад горючих и смазочных материалов с заправочным постом.</w:t>
      </w:r>
    </w:p>
    <w:p w:rsidR="00990ED2" w:rsidRDefault="00990ED2" w:rsidP="00990ED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Хорошо оборудованный машинный двор — основа высокопроизводительного использования машинно-тракторного парка хозяйства. Он позволяет обеспечить техническое обслуживание, высокую сохранность и работоспособность машин.</w:t>
      </w:r>
    </w:p>
    <w:p w:rsidR="00990ED2" w:rsidRDefault="00990ED2" w:rsidP="00990ED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строительстве машинных дворов учитывают направление господствующих ветров, обеспечение отвода атмосферных осадков, поэтому территория должна иметь уклон 2—3° и отводные каналы для стока воды. На машинном дворе кроме площадок для хранения предусматриваются гаражи или навесы, площадки для сборки машин и агрегатов, площадки для машин, подлежащих списанию.</w:t>
      </w:r>
    </w:p>
    <w:p w:rsidR="00990ED2" w:rsidRDefault="00990ED2" w:rsidP="00990ED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Машинный двор обеспечивается оборудованием для нанесения антикоррозионных покрытий.</w:t>
      </w:r>
    </w:p>
    <w:p w:rsidR="00990ED2" w:rsidRDefault="00990ED2" w:rsidP="00990ED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Вокруг машинного двора делают ограждения, зеленые насаждения, а территорию оборудуют освещением. Машинный двор оборудуется противопожарными средствами и инвентарем.</w:t>
      </w:r>
    </w:p>
    <w:p w:rsidR="00990ED2" w:rsidRDefault="00990ED2" w:rsidP="00990ED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Количество площадок для установки машин и места их расположения выбирают в каждом хозяйстве исходя из наличия техники и рельефа местности.</w:t>
      </w:r>
    </w:p>
    <w:p w:rsidR="00990ED2" w:rsidRDefault="00990ED2" w:rsidP="00990ED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Машины устанавливают на кратковременное или длительное хранение. Кратковременное хранение организуют для машин, если их нерабочий период продолжается от 10 дней до 2 месяцев. Если нерабочий период составляет более 2 месяцев, машины ставят на длительное хранение. Подготовку машин к кратковременному хранению производят непосредственно после окончания    полевых   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работ,   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а    к длительному — не позднее 10 дней с момента окончания их. Машины по внесению удобрений и ядохимикатов готовят к хранению сразу после окончания работ.</w:t>
      </w:r>
    </w:p>
    <w:p w:rsidR="00990ED2" w:rsidRDefault="00990ED2" w:rsidP="00990ED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Подготовка тракторов к хранению. Перед постановкой на хранение проверяют техническое состояние трактора, устраняют неисправности и проводят сезонное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техничеческое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обслуживание. Его очищают от пыли, грязи, тщательно моют, в картерах двигателя, коробках перемен передач, заднего моста и конечных передач заменяют масло. Затем трактор заводят, обкатывают и устанавливают на подставки. Сливают топливо и воду, снимают топливные фильтры, осматривают, очищают, моют, ополаскивают в чистом дизельном топливе и ставят на место,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топливопроводы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продувают сжатым воздухом. Промывают топливные баки.</w:t>
      </w:r>
    </w:p>
    <w:p w:rsidR="00990ED2" w:rsidRDefault="00990ED2" w:rsidP="00990ED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каждый цилиндр основного и пускового двигателей заливают по 60—100 см³ консервационной смазки через отверстия форсунок и свечей. Рычаги, педали ставят в нейтральное положение, ослабляют натяжение всех пружин.</w:t>
      </w:r>
    </w:p>
    <w:p w:rsidR="00990ED2" w:rsidRDefault="00990ED2" w:rsidP="00990ED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Снимают ремни вентилятора, шланги гидросистемы, электрооборудование, карбюратор, сиденья и инструмент, очищают от пыли, грязи, консервируют и сдают на склад.</w:t>
      </w:r>
    </w:p>
    <w:p w:rsidR="00990ED2" w:rsidRDefault="00990ED2" w:rsidP="00990ED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Отверстия после снятия деталей закрывают деревянными или металлическими заглушками, герметизируют изоляционной лентой или другими материалами. Свечи, масленки, вентили и краники завертывают до отказа, чтобы в полости узлов и агрегатов не могли попасть атмосферные осадки.</w:t>
      </w:r>
    </w:p>
    <w:p w:rsidR="00990ED2" w:rsidRDefault="00990ED2" w:rsidP="00990ED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поддон воздухоочистителя заливают масло выше нормального уровня.</w:t>
      </w:r>
    </w:p>
    <w:p w:rsidR="00990ED2" w:rsidRDefault="00990ED2" w:rsidP="00990ED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Узлы и детали машин подкрашивают, покрывают защитной смазкой, пломбируют капот и кабину трактора.</w:t>
      </w:r>
    </w:p>
    <w:p w:rsidR="00990ED2" w:rsidRDefault="00990ED2" w:rsidP="00990ED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Перед постановкой сельскохозяйственных машин на хранение проводят сезонное, техническое обслуживание или ремонт. Машины очищают от пыли, грязи, моют, снимают цепи, ремни,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гидрошланги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гидроцилиндры, полотна, ножи режущих аппаратов и семяпроводы. Все детали очищают, промывают и покрывают защитными средствами (лаком, смазкой, тальком и т. д.).</w:t>
      </w:r>
    </w:p>
    <w:p w:rsidR="00990ED2" w:rsidRDefault="00990ED2" w:rsidP="00990ED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Машины устанавливают на подставки, подкладки, причем пневматические колеса не должны касаться земли. При хранении открытым способом их обязательно покрывают светозащитным слоем алюминиевой пудры или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мелоказеиновым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составом.</w:t>
      </w:r>
    </w:p>
    <w:p w:rsidR="00990ED2" w:rsidRDefault="00990ED2" w:rsidP="00990ED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Неокрашенные части машин и рабочие органы плугов, культиваторов, режущие аппараты комбайна, жаток, косилок покрывают предохранительной смазкой.</w:t>
      </w:r>
    </w:p>
    <w:p w:rsidR="00A60ECD" w:rsidRPr="00990ED2" w:rsidRDefault="00A60ECD" w:rsidP="00990ED2">
      <w:pPr>
        <w:spacing w:after="0" w:line="240" w:lineRule="auto"/>
      </w:pPr>
      <w:bookmarkStart w:id="0" w:name="_GoBack"/>
      <w:bookmarkEnd w:id="0"/>
    </w:p>
    <w:sectPr w:rsidR="00A60ECD" w:rsidRPr="00990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ItalicMT">
    <w:altName w:val="Times New Roman"/>
    <w:panose1 w:val="00000000000000000000"/>
    <w:charset w:val="00"/>
    <w:family w:val="auto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67368"/>
    <w:multiLevelType w:val="multilevel"/>
    <w:tmpl w:val="7D38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594779"/>
    <w:multiLevelType w:val="multilevel"/>
    <w:tmpl w:val="61B6F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D8A5F61"/>
    <w:multiLevelType w:val="multilevel"/>
    <w:tmpl w:val="A4827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EAB20A9"/>
    <w:multiLevelType w:val="multilevel"/>
    <w:tmpl w:val="3E04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FC83665"/>
    <w:multiLevelType w:val="multilevel"/>
    <w:tmpl w:val="ECC8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5FA70A9"/>
    <w:multiLevelType w:val="multilevel"/>
    <w:tmpl w:val="86829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AA180A"/>
    <w:multiLevelType w:val="multilevel"/>
    <w:tmpl w:val="E214B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CD"/>
    <w:rsid w:val="001F43ED"/>
    <w:rsid w:val="006F3DE3"/>
    <w:rsid w:val="00990ED2"/>
    <w:rsid w:val="00A60ECD"/>
    <w:rsid w:val="00BF09B3"/>
    <w:rsid w:val="00E5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5CF3C-6D02-4124-9CC4-DAF69CEF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0E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60E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60E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60E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0E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0E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60E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w-headline">
    <w:name w:val="mw-headline"/>
    <w:basedOn w:val="a0"/>
    <w:rsid w:val="00A60ECD"/>
  </w:style>
  <w:style w:type="character" w:customStyle="1" w:styleId="mw-editsection">
    <w:name w:val="mw-editsection"/>
    <w:basedOn w:val="a0"/>
    <w:rsid w:val="00A60ECD"/>
  </w:style>
  <w:style w:type="character" w:customStyle="1" w:styleId="mw-editsection-bracket">
    <w:name w:val="mw-editsection-bracket"/>
    <w:basedOn w:val="a0"/>
    <w:rsid w:val="00A60ECD"/>
  </w:style>
  <w:style w:type="character" w:styleId="a3">
    <w:name w:val="Hyperlink"/>
    <w:basedOn w:val="a0"/>
    <w:uiPriority w:val="99"/>
    <w:semiHidden/>
    <w:unhideWhenUsed/>
    <w:rsid w:val="00A60ECD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A60ECD"/>
  </w:style>
  <w:style w:type="character" w:customStyle="1" w:styleId="apple-converted-space">
    <w:name w:val="apple-converted-space"/>
    <w:basedOn w:val="a0"/>
    <w:rsid w:val="00A60ECD"/>
  </w:style>
  <w:style w:type="paragraph" w:styleId="a4">
    <w:name w:val="Normal (Web)"/>
    <w:basedOn w:val="a"/>
    <w:uiPriority w:val="99"/>
    <w:semiHidden/>
    <w:unhideWhenUsed/>
    <w:rsid w:val="00A6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5pt">
    <w:name w:val="Основной текст + 9;5 pt;Не полужирный"/>
    <w:rsid w:val="00BF09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990E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4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39891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367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75521509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596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34620491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418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68539918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243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840653083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5725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54028673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238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22745008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1374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51276384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766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584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tz1.ru/print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2653</Words>
  <Characters>15124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2016-02-02T07:13:00Z</dcterms:created>
  <dcterms:modified xsi:type="dcterms:W3CDTF">2016-02-02T07:14:00Z</dcterms:modified>
</cp:coreProperties>
</file>